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FD" w:rsidRDefault="002F2FA5" w:rsidP="00DE77BA">
      <w:pPr>
        <w:shd w:val="clear" w:color="auto" w:fill="FFFFFF"/>
        <w:spacing w:after="171" w:line="240" w:lineRule="auto"/>
        <w:textAlignment w:val="baseline"/>
        <w:outlineLvl w:val="0"/>
        <w:rPr>
          <w:rFonts w:ascii="Arial" w:eastAsia="Times New Roman" w:hAnsi="Arial" w:cs="Arial"/>
          <w:i/>
          <w:color w:val="0077BB"/>
          <w:kern w:val="36"/>
          <w:sz w:val="67"/>
          <w:szCs w:val="67"/>
        </w:rPr>
      </w:pPr>
      <w:r w:rsidRPr="007929FD">
        <w:rPr>
          <w:rFonts w:ascii="Arial" w:eastAsia="Times New Roman" w:hAnsi="Arial" w:cs="Arial"/>
          <w:i/>
          <w:color w:val="403152" w:themeColor="accent4" w:themeShade="80"/>
          <w:kern w:val="36"/>
          <w:sz w:val="67"/>
          <w:szCs w:val="67"/>
          <w:u w:val="single"/>
        </w:rPr>
        <w:t xml:space="preserve">BONRIX </w:t>
      </w:r>
      <w:r w:rsidR="00DE77BA" w:rsidRPr="007929FD">
        <w:rPr>
          <w:rFonts w:ascii="Arial" w:eastAsia="Times New Roman" w:hAnsi="Arial" w:cs="Arial"/>
          <w:i/>
          <w:color w:val="403152" w:themeColor="accent4" w:themeShade="80"/>
          <w:kern w:val="36"/>
          <w:sz w:val="67"/>
          <w:szCs w:val="67"/>
          <w:u w:val="single"/>
        </w:rPr>
        <w:t>BULK SMS</w:t>
      </w:r>
      <w:r w:rsidR="00DE77BA" w:rsidRPr="007929FD">
        <w:rPr>
          <w:rFonts w:ascii="Arial" w:eastAsia="Times New Roman" w:hAnsi="Arial" w:cs="Arial"/>
          <w:color w:val="403152" w:themeColor="accent4" w:themeShade="80"/>
          <w:kern w:val="36"/>
          <w:sz w:val="67"/>
          <w:szCs w:val="67"/>
          <w:u w:val="single"/>
        </w:rPr>
        <w:t xml:space="preserve"> </w:t>
      </w:r>
      <w:r w:rsidR="00DE77BA" w:rsidRPr="007929FD">
        <w:rPr>
          <w:rFonts w:ascii="Arial" w:eastAsia="Times New Roman" w:hAnsi="Arial" w:cs="Arial"/>
          <w:i/>
          <w:color w:val="403152" w:themeColor="accent4" w:themeShade="80"/>
          <w:kern w:val="36"/>
          <w:sz w:val="67"/>
          <w:szCs w:val="67"/>
          <w:u w:val="single"/>
        </w:rPr>
        <w:t>Software</w:t>
      </w:r>
      <w:r w:rsidR="00DE77BA" w:rsidRPr="00DE77BA">
        <w:rPr>
          <w:rFonts w:ascii="Arial" w:eastAsia="Times New Roman" w:hAnsi="Arial" w:cs="Arial"/>
          <w:i/>
          <w:color w:val="0077BB"/>
          <w:kern w:val="36"/>
          <w:sz w:val="67"/>
          <w:szCs w:val="67"/>
        </w:rPr>
        <w:t xml:space="preserve"> </w:t>
      </w:r>
    </w:p>
    <w:p w:rsidR="00DE77BA" w:rsidRPr="00DE77BA" w:rsidRDefault="007929FD" w:rsidP="00DE77BA">
      <w:pPr>
        <w:shd w:val="clear" w:color="auto" w:fill="FFFFFF"/>
        <w:spacing w:after="171" w:line="240" w:lineRule="auto"/>
        <w:textAlignment w:val="baseline"/>
        <w:outlineLvl w:val="0"/>
        <w:rPr>
          <w:rFonts w:ascii="Arial" w:eastAsia="Times New Roman" w:hAnsi="Arial" w:cs="Arial"/>
          <w:color w:val="0077BB"/>
          <w:kern w:val="36"/>
          <w:sz w:val="67"/>
          <w:szCs w:val="67"/>
        </w:rPr>
      </w:pPr>
      <w:r>
        <w:rPr>
          <w:rFonts w:ascii="Arial" w:eastAsia="Times New Roman" w:hAnsi="Arial" w:cs="Arial"/>
          <w:color w:val="984806" w:themeColor="accent6" w:themeShade="80"/>
          <w:kern w:val="36"/>
          <w:sz w:val="67"/>
          <w:szCs w:val="67"/>
        </w:rPr>
        <w:t>F</w:t>
      </w:r>
      <w:r w:rsidR="00DE77BA" w:rsidRPr="007929FD">
        <w:rPr>
          <w:rFonts w:ascii="Arial" w:eastAsia="Times New Roman" w:hAnsi="Arial" w:cs="Arial"/>
          <w:color w:val="984806" w:themeColor="accent6" w:themeShade="80"/>
          <w:kern w:val="36"/>
          <w:sz w:val="67"/>
          <w:szCs w:val="67"/>
        </w:rPr>
        <w:t>or Bulk Text Messaging</w:t>
      </w:r>
    </w:p>
    <w:p w:rsidR="00DE77BA" w:rsidRDefault="00DE77BA" w:rsidP="009E26A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9E26A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Bonrix </w:t>
      </w:r>
      <w:proofErr w:type="spellStart"/>
      <w:r w:rsidRPr="009E26A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Sms</w:t>
      </w:r>
      <w:proofErr w:type="spellEnd"/>
      <w:r w:rsidRPr="009E26A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Express </w:t>
      </w:r>
      <w:r w:rsidR="007929FD" w:rsidRPr="009E26A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Edition </w:t>
      </w:r>
      <w:r w:rsidRPr="009E26A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is </w:t>
      </w:r>
      <w:proofErr w:type="gramStart"/>
      <w:r w:rsidRPr="009E26A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a software</w:t>
      </w:r>
      <w:proofErr w:type="gramEnd"/>
      <w:r w:rsidRPr="009E26A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for Windows designed to provide mobile marketing sending bulk text messages (SMS) from your PC or laptop desktop just using your internet connection. Our bulk SMS software is working through </w:t>
      </w:r>
      <w:r w:rsidRPr="009E26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Bonrix SMS Sender gateway</w:t>
      </w:r>
      <w:r w:rsidRPr="009E26A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to guarantee the highest SMS delivery rates.</w:t>
      </w:r>
    </w:p>
    <w:p w:rsidR="00DE77BA" w:rsidRDefault="00DE77BA" w:rsidP="00DE77B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9E26A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To benefit from using Bonrix SMS Express software please register Bonrix Software </w:t>
      </w:r>
      <w:proofErr w:type="gramStart"/>
      <w:r w:rsidRPr="009E26A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Systems</w:t>
      </w:r>
      <w:r w:rsidRPr="009E26A0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 w:rsidRPr="009E26A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service</w:t>
      </w:r>
      <w:proofErr w:type="gramEnd"/>
      <w:r w:rsidRPr="009E26A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filling out a short online form (it is free and will take you just a few moments).</w:t>
      </w:r>
    </w:p>
    <w:p w:rsidR="00DE77BA" w:rsidRPr="009E26A0" w:rsidRDefault="00DE77BA" w:rsidP="00DE77B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9E26A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SMS messaging </w:t>
      </w:r>
      <w:hyperlink r:id="rId5" w:history="1">
        <w:r w:rsidRPr="009E26A0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</w:rPr>
          <w:t>price</w:t>
        </w:r>
        <w:r w:rsidRPr="009E26A0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</w:rPr>
          <w:t> </w:t>
        </w:r>
      </w:hyperlink>
      <w:r w:rsidRPr="009E26A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is as low as price stated in Bonrix SMS Sender</w:t>
      </w:r>
      <w:r w:rsidRPr="009E26A0">
        <w:rPr>
          <w:rFonts w:ascii="Times New Roman" w:eastAsia="Times New Roman" w:hAnsi="Times New Roman" w:cs="Times New Roman"/>
          <w:color w:val="444444"/>
          <w:sz w:val="32"/>
          <w:szCs w:val="32"/>
        </w:rPr>
        <w:t xml:space="preserve"> service.</w:t>
      </w:r>
    </w:p>
    <w:p w:rsidR="002F2FA5" w:rsidRPr="00DE77BA" w:rsidRDefault="002F2FA5" w:rsidP="00DE77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</w:rPr>
      </w:pPr>
    </w:p>
    <w:p w:rsidR="00DE77BA" w:rsidRPr="00DE77BA" w:rsidRDefault="00DE77BA" w:rsidP="00DE77BA">
      <w:pPr>
        <w:shd w:val="clear" w:color="auto" w:fill="FFFFFF"/>
        <w:spacing w:after="86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232323"/>
          <w:sz w:val="44"/>
          <w:szCs w:val="44"/>
          <w:u w:val="single"/>
        </w:rPr>
      </w:pPr>
      <w:r w:rsidRPr="00DE77BA">
        <w:rPr>
          <w:rFonts w:ascii="Times New Roman" w:eastAsia="Times New Roman" w:hAnsi="Times New Roman" w:cs="Times New Roman"/>
          <w:b/>
          <w:i/>
          <w:color w:val="232323"/>
          <w:sz w:val="44"/>
          <w:szCs w:val="44"/>
          <w:u w:val="single"/>
        </w:rPr>
        <w:t xml:space="preserve">Main features of </w:t>
      </w:r>
      <w:r w:rsidRPr="0098550A">
        <w:rPr>
          <w:rFonts w:ascii="Times New Roman" w:eastAsia="Times New Roman" w:hAnsi="Times New Roman" w:cs="Times New Roman"/>
          <w:b/>
          <w:i/>
          <w:color w:val="232323"/>
          <w:sz w:val="44"/>
          <w:szCs w:val="44"/>
          <w:u w:val="single"/>
        </w:rPr>
        <w:t>Bonrix</w:t>
      </w:r>
      <w:r w:rsidRPr="00DE77BA">
        <w:rPr>
          <w:rFonts w:ascii="Times New Roman" w:eastAsia="Times New Roman" w:hAnsi="Times New Roman" w:cs="Times New Roman"/>
          <w:b/>
          <w:i/>
          <w:color w:val="232323"/>
          <w:sz w:val="44"/>
          <w:szCs w:val="44"/>
          <w:u w:val="single"/>
        </w:rPr>
        <w:t xml:space="preserve"> SMS</w:t>
      </w:r>
    </w:p>
    <w:p w:rsidR="00DE77BA" w:rsidRPr="00DE77BA" w:rsidRDefault="00DE77BA" w:rsidP="00DE77B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E77BA">
        <w:rPr>
          <w:rFonts w:ascii="Times New Roman" w:eastAsia="Times New Roman" w:hAnsi="Times New Roman" w:cs="Times New Roman"/>
          <w:color w:val="000000"/>
          <w:sz w:val="32"/>
          <w:szCs w:val="32"/>
        </w:rPr>
        <w:t>Bonrix SMS Express Software for Windows allows you to send both single and mass text messages directly your PC desktop;</w:t>
      </w:r>
    </w:p>
    <w:p w:rsidR="00DE77BA" w:rsidRPr="00DE77BA" w:rsidRDefault="00DE77BA" w:rsidP="00DE77B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E77BA">
        <w:rPr>
          <w:rFonts w:ascii="Times New Roman" w:eastAsia="Times New Roman" w:hAnsi="Times New Roman" w:cs="Times New Roman"/>
          <w:color w:val="000000"/>
          <w:sz w:val="32"/>
          <w:szCs w:val="32"/>
        </w:rPr>
        <w:t>Free to use  a telephone number as a sender's ID,</w:t>
      </w:r>
    </w:p>
    <w:p w:rsidR="00DE77BA" w:rsidRPr="00DE77BA" w:rsidRDefault="00DE77BA" w:rsidP="00DE77B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E77B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Detailed reports with all necessary statistics on your bulk </w:t>
      </w:r>
      <w:proofErr w:type="spellStart"/>
      <w:r w:rsidRPr="00DE77BA">
        <w:rPr>
          <w:rFonts w:ascii="Times New Roman" w:eastAsia="Times New Roman" w:hAnsi="Times New Roman" w:cs="Times New Roman"/>
          <w:color w:val="000000"/>
          <w:sz w:val="32"/>
          <w:szCs w:val="32"/>
        </w:rPr>
        <w:t>sms</w:t>
      </w:r>
      <w:proofErr w:type="spellEnd"/>
      <w:r w:rsidRPr="00DE77B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campaigns are available in your</w:t>
      </w:r>
      <w:hyperlink r:id="rId6" w:tgtFrame="_blank" w:history="1">
        <w:r w:rsidRPr="00DE77BA">
          <w:rPr>
            <w:rFonts w:ascii="Times New Roman" w:eastAsia="Times New Roman" w:hAnsi="Times New Roman" w:cs="Times New Roman"/>
            <w:color w:val="0077BB"/>
            <w:sz w:val="32"/>
            <w:szCs w:val="32"/>
            <w:u w:val="single"/>
          </w:rPr>
          <w:t xml:space="preserve"> Bonrix </w:t>
        </w:r>
        <w:proofErr w:type="spellStart"/>
        <w:r w:rsidRPr="00DE77BA">
          <w:rPr>
            <w:rFonts w:ascii="Times New Roman" w:eastAsia="Times New Roman" w:hAnsi="Times New Roman" w:cs="Times New Roman"/>
            <w:color w:val="0077BB"/>
            <w:sz w:val="32"/>
            <w:szCs w:val="32"/>
            <w:u w:val="single"/>
          </w:rPr>
          <w:t>Sms</w:t>
        </w:r>
        <w:proofErr w:type="spellEnd"/>
        <w:r w:rsidRPr="00DE77BA">
          <w:rPr>
            <w:rFonts w:ascii="Times New Roman" w:eastAsia="Times New Roman" w:hAnsi="Times New Roman" w:cs="Times New Roman"/>
            <w:color w:val="0077BB"/>
            <w:sz w:val="32"/>
            <w:szCs w:val="32"/>
            <w:u w:val="single"/>
          </w:rPr>
          <w:t xml:space="preserve"> Express Edition Software</w:t>
        </w:r>
      </w:hyperlink>
      <w:r w:rsidRPr="00DE77BA">
        <w:rPr>
          <w:rFonts w:ascii="Times New Roman" w:eastAsia="Times New Roman" w:hAnsi="Times New Roman" w:cs="Times New Roman"/>
          <w:color w:val="000000"/>
          <w:sz w:val="32"/>
          <w:szCs w:val="32"/>
        </w:rPr>
        <w:t>;</w:t>
      </w:r>
    </w:p>
    <w:p w:rsidR="00DE77BA" w:rsidRPr="00DE77BA" w:rsidRDefault="00DE77BA" w:rsidP="00DE77B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E77BA">
        <w:rPr>
          <w:rFonts w:ascii="Times New Roman" w:eastAsia="Times New Roman" w:hAnsi="Times New Roman" w:cs="Times New Roman"/>
          <w:color w:val="000000"/>
          <w:sz w:val="32"/>
          <w:szCs w:val="32"/>
        </w:rPr>
        <w:t>Option to start bulk messaging software when you start Windows;</w:t>
      </w:r>
    </w:p>
    <w:p w:rsidR="00DE77BA" w:rsidRPr="002F2FA5" w:rsidRDefault="00DE77BA" w:rsidP="00DE77B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77BA">
        <w:rPr>
          <w:rFonts w:ascii="Times New Roman" w:eastAsia="Times New Roman" w:hAnsi="Times New Roman" w:cs="Times New Roman"/>
          <w:color w:val="000000"/>
          <w:sz w:val="32"/>
          <w:szCs w:val="32"/>
        </w:rPr>
        <w:t>Dual Machine License on the purchase of Advance version of Bonrix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2FA5" w:rsidRPr="00DE77BA" w:rsidRDefault="002F2FA5" w:rsidP="002F2FA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DE77BA" w:rsidRPr="00DE77BA" w:rsidRDefault="00DE77BA" w:rsidP="00DE77BA">
      <w:pPr>
        <w:shd w:val="clear" w:color="auto" w:fill="FFFFFF"/>
        <w:spacing w:after="86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232323"/>
          <w:sz w:val="44"/>
          <w:szCs w:val="44"/>
          <w:u w:val="single"/>
        </w:rPr>
      </w:pPr>
      <w:r w:rsidRPr="00DE77BA">
        <w:rPr>
          <w:rFonts w:ascii="Times New Roman" w:eastAsia="Times New Roman" w:hAnsi="Times New Roman" w:cs="Times New Roman"/>
          <w:b/>
          <w:i/>
          <w:color w:val="232323"/>
          <w:sz w:val="44"/>
          <w:szCs w:val="44"/>
          <w:u w:val="single"/>
        </w:rPr>
        <w:t xml:space="preserve">Advantages of </w:t>
      </w:r>
      <w:r w:rsidRPr="0098550A">
        <w:rPr>
          <w:rFonts w:ascii="Times New Roman" w:eastAsia="Times New Roman" w:hAnsi="Times New Roman" w:cs="Times New Roman"/>
          <w:b/>
          <w:i/>
          <w:color w:val="232323"/>
          <w:sz w:val="44"/>
          <w:szCs w:val="44"/>
          <w:u w:val="single"/>
        </w:rPr>
        <w:t>Bonrix</w:t>
      </w:r>
      <w:r w:rsidRPr="00DE77BA">
        <w:rPr>
          <w:rFonts w:ascii="Times New Roman" w:eastAsia="Times New Roman" w:hAnsi="Times New Roman" w:cs="Times New Roman"/>
          <w:b/>
          <w:i/>
          <w:color w:val="232323"/>
          <w:sz w:val="44"/>
          <w:szCs w:val="44"/>
          <w:u w:val="single"/>
        </w:rPr>
        <w:t xml:space="preserve"> SMS</w:t>
      </w:r>
    </w:p>
    <w:p w:rsidR="00DE77BA" w:rsidRPr="00DE77BA" w:rsidRDefault="00DE77BA" w:rsidP="00DE77B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E77BA">
        <w:rPr>
          <w:rFonts w:ascii="Times New Roman" w:eastAsia="Times New Roman" w:hAnsi="Times New Roman" w:cs="Times New Roman"/>
          <w:color w:val="000000"/>
          <w:sz w:val="32"/>
          <w:szCs w:val="32"/>
        </w:rPr>
        <w:t>Bulk SMS Software's interface is very intuitive and easy-to-follow;</w:t>
      </w:r>
    </w:p>
    <w:p w:rsidR="00DE77BA" w:rsidRPr="00DE77BA" w:rsidRDefault="00DE77BA" w:rsidP="00DE77B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E77B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Easy to install and set up: all you need is your login info to </w:t>
      </w:r>
      <w:r w:rsidRPr="002F2FA5">
        <w:rPr>
          <w:rFonts w:ascii="Times New Roman" w:eastAsia="Times New Roman" w:hAnsi="Times New Roman" w:cs="Times New Roman"/>
          <w:color w:val="000000"/>
          <w:sz w:val="32"/>
          <w:szCs w:val="32"/>
        </w:rPr>
        <w:t>Bonrix</w:t>
      </w:r>
      <w:r w:rsidRPr="00DE77B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SMS Sender service (</w:t>
      </w:r>
      <w:hyperlink r:id="rId7" w:tgtFrame="_blank" w:history="1">
        <w:r w:rsidRPr="002F2FA5">
          <w:rPr>
            <w:rFonts w:ascii="Times New Roman" w:eastAsia="Times New Roman" w:hAnsi="Times New Roman" w:cs="Times New Roman"/>
            <w:color w:val="0077BB"/>
            <w:sz w:val="32"/>
            <w:szCs w:val="32"/>
            <w:u w:val="single"/>
          </w:rPr>
          <w:t>register</w:t>
        </w:r>
      </w:hyperlink>
      <w:r w:rsidRPr="002F2FA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E77BA">
        <w:rPr>
          <w:rFonts w:ascii="Times New Roman" w:eastAsia="Times New Roman" w:hAnsi="Times New Roman" w:cs="Times New Roman"/>
          <w:color w:val="000000"/>
          <w:sz w:val="32"/>
          <w:szCs w:val="32"/>
        </w:rPr>
        <w:t>it beforehand);</w:t>
      </w:r>
    </w:p>
    <w:p w:rsidR="00DE77BA" w:rsidRPr="00DE77BA" w:rsidRDefault="00DE77BA" w:rsidP="00DE77B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E77B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Easy to customize and run your mass </w:t>
      </w:r>
      <w:proofErr w:type="spellStart"/>
      <w:r w:rsidRPr="00DE77BA">
        <w:rPr>
          <w:rFonts w:ascii="Times New Roman" w:eastAsia="Times New Roman" w:hAnsi="Times New Roman" w:cs="Times New Roman"/>
          <w:color w:val="000000"/>
          <w:sz w:val="32"/>
          <w:szCs w:val="32"/>
        </w:rPr>
        <w:t>sms</w:t>
      </w:r>
      <w:proofErr w:type="spellEnd"/>
      <w:r w:rsidRPr="00DE77B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campaigns;</w:t>
      </w:r>
    </w:p>
    <w:p w:rsidR="00DE77BA" w:rsidRDefault="00DE77BA" w:rsidP="00DE77B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DE77B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This bulk </w:t>
      </w:r>
      <w:proofErr w:type="spellStart"/>
      <w:r w:rsidRPr="00DE77BA">
        <w:rPr>
          <w:rFonts w:ascii="Times New Roman" w:eastAsia="Times New Roman" w:hAnsi="Times New Roman" w:cs="Times New Roman"/>
          <w:color w:val="000000"/>
          <w:sz w:val="32"/>
          <w:szCs w:val="32"/>
        </w:rPr>
        <w:t>sms</w:t>
      </w:r>
      <w:proofErr w:type="spellEnd"/>
      <w:r w:rsidRPr="00DE77B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sending sof</w:t>
      </w:r>
      <w:r w:rsidR="0098550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tware is distributed at one time cost </w:t>
      </w:r>
      <w:proofErr w:type="gramStart"/>
      <w:r w:rsidR="0098550A">
        <w:rPr>
          <w:rFonts w:ascii="Times New Roman" w:eastAsia="Times New Roman" w:hAnsi="Times New Roman" w:cs="Times New Roman"/>
          <w:color w:val="000000"/>
          <w:sz w:val="32"/>
          <w:szCs w:val="32"/>
        </w:rPr>
        <w:t>only</w:t>
      </w:r>
      <w:r w:rsidRPr="00DE77BA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proofErr w:type="gramEnd"/>
      <w:r w:rsidRPr="00DE77B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you are charged only for sent SMS messages</w:t>
      </w:r>
      <w:r w:rsidRPr="00DE77BA"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:rsidR="00DE77BA" w:rsidRDefault="00DE77BA" w:rsidP="00DE77B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</w:p>
    <w:p w:rsidR="00DE77BA" w:rsidRDefault="00DE77BA" w:rsidP="00DE77B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</w:p>
    <w:p w:rsidR="00DE77BA" w:rsidRPr="00DE77BA" w:rsidRDefault="00DE77BA" w:rsidP="00DE77B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</w:p>
    <w:p w:rsidR="00DE77BA" w:rsidRPr="0098550A" w:rsidRDefault="00DE77BA" w:rsidP="00DE77BA">
      <w:pPr>
        <w:shd w:val="clear" w:color="auto" w:fill="FFFFFF"/>
        <w:spacing w:after="86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232323"/>
          <w:sz w:val="44"/>
          <w:szCs w:val="44"/>
          <w:u w:val="single"/>
        </w:rPr>
      </w:pPr>
      <w:r w:rsidRPr="0098550A">
        <w:rPr>
          <w:rFonts w:ascii="Times New Roman" w:eastAsia="Times New Roman" w:hAnsi="Times New Roman" w:cs="Times New Roman"/>
          <w:b/>
          <w:i/>
          <w:color w:val="232323"/>
          <w:sz w:val="44"/>
          <w:szCs w:val="44"/>
          <w:u w:val="single"/>
        </w:rPr>
        <w:t>Bonrix</w:t>
      </w:r>
      <w:r w:rsidRPr="00DE77BA">
        <w:rPr>
          <w:rFonts w:ascii="Times New Roman" w:eastAsia="Times New Roman" w:hAnsi="Times New Roman" w:cs="Times New Roman"/>
          <w:b/>
          <w:i/>
          <w:color w:val="232323"/>
          <w:sz w:val="44"/>
          <w:szCs w:val="44"/>
          <w:u w:val="single"/>
        </w:rPr>
        <w:t xml:space="preserve"> SMS Software Screenshots</w:t>
      </w:r>
    </w:p>
    <w:p w:rsidR="002F2FA5" w:rsidRDefault="002F2FA5" w:rsidP="00DE77BA">
      <w:pPr>
        <w:shd w:val="clear" w:color="auto" w:fill="FFFFFF"/>
        <w:spacing w:after="86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232323"/>
          <w:sz w:val="40"/>
          <w:szCs w:val="40"/>
        </w:rPr>
      </w:pPr>
    </w:p>
    <w:p w:rsidR="002F2FA5" w:rsidRPr="009E26A0" w:rsidRDefault="009E26A0" w:rsidP="009E26A0">
      <w:pPr>
        <w:pStyle w:val="ListParagraph"/>
        <w:numPr>
          <w:ilvl w:val="0"/>
          <w:numId w:val="4"/>
        </w:numPr>
        <w:shd w:val="clear" w:color="auto" w:fill="FFFFFF"/>
        <w:spacing w:after="86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232323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232323"/>
          <w:sz w:val="40"/>
          <w:szCs w:val="40"/>
        </w:rPr>
        <w:t xml:space="preserve"> </w:t>
      </w:r>
      <w:r w:rsidR="002F2FA5" w:rsidRPr="009E26A0">
        <w:rPr>
          <w:rFonts w:ascii="Times New Roman" w:eastAsia="Times New Roman" w:hAnsi="Times New Roman" w:cs="Times New Roman"/>
          <w:b/>
          <w:color w:val="232323"/>
          <w:sz w:val="40"/>
          <w:szCs w:val="40"/>
        </w:rPr>
        <w:t>Home Pag</w:t>
      </w:r>
      <w:r w:rsidR="0098550A" w:rsidRPr="009E26A0">
        <w:rPr>
          <w:rFonts w:ascii="Times New Roman" w:eastAsia="Times New Roman" w:hAnsi="Times New Roman" w:cs="Times New Roman"/>
          <w:b/>
          <w:color w:val="232323"/>
          <w:sz w:val="40"/>
          <w:szCs w:val="40"/>
        </w:rPr>
        <w:t xml:space="preserve">e </w:t>
      </w:r>
      <w:proofErr w:type="gramStart"/>
      <w:r w:rsidR="0098550A" w:rsidRPr="009E26A0">
        <w:rPr>
          <w:rFonts w:ascii="Times New Roman" w:eastAsia="Times New Roman" w:hAnsi="Times New Roman" w:cs="Times New Roman"/>
          <w:b/>
          <w:color w:val="232323"/>
          <w:sz w:val="40"/>
          <w:szCs w:val="40"/>
        </w:rPr>
        <w:t>Of</w:t>
      </w:r>
      <w:proofErr w:type="gramEnd"/>
      <w:r w:rsidR="0098550A" w:rsidRPr="009E26A0">
        <w:rPr>
          <w:rFonts w:ascii="Times New Roman" w:eastAsia="Times New Roman" w:hAnsi="Times New Roman" w:cs="Times New Roman"/>
          <w:b/>
          <w:color w:val="232323"/>
          <w:sz w:val="40"/>
          <w:szCs w:val="40"/>
        </w:rPr>
        <w:t xml:space="preserve"> Bonrix Advance </w:t>
      </w:r>
      <w:proofErr w:type="spellStart"/>
      <w:r w:rsidR="0098550A" w:rsidRPr="009E26A0">
        <w:rPr>
          <w:rFonts w:ascii="Times New Roman" w:eastAsia="Times New Roman" w:hAnsi="Times New Roman" w:cs="Times New Roman"/>
          <w:b/>
          <w:color w:val="232323"/>
          <w:sz w:val="40"/>
          <w:szCs w:val="40"/>
        </w:rPr>
        <w:t>Sms</w:t>
      </w:r>
      <w:proofErr w:type="spellEnd"/>
      <w:r w:rsidR="0098550A" w:rsidRPr="009E26A0">
        <w:rPr>
          <w:rFonts w:ascii="Times New Roman" w:eastAsia="Times New Roman" w:hAnsi="Times New Roman" w:cs="Times New Roman"/>
          <w:b/>
          <w:color w:val="232323"/>
          <w:sz w:val="40"/>
          <w:szCs w:val="40"/>
        </w:rPr>
        <w:t xml:space="preserve"> Express Edition </w:t>
      </w:r>
      <w:r w:rsidR="002F2FA5" w:rsidRPr="009E26A0">
        <w:rPr>
          <w:rFonts w:ascii="Times New Roman" w:eastAsia="Times New Roman" w:hAnsi="Times New Roman" w:cs="Times New Roman"/>
          <w:b/>
          <w:color w:val="232323"/>
          <w:sz w:val="40"/>
          <w:szCs w:val="40"/>
        </w:rPr>
        <w:t xml:space="preserve">Showing this List of channels connected or not connected. </w:t>
      </w:r>
    </w:p>
    <w:p w:rsidR="00DE77BA" w:rsidRPr="00DE77BA" w:rsidRDefault="00DE77BA" w:rsidP="00DE77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4"/>
          <w:szCs w:val="3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65"/>
      </w:tblGrid>
      <w:tr w:rsidR="00DE77BA" w:rsidRPr="00DE77BA" w:rsidTr="00DE77B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7BA" w:rsidRPr="00DE77BA" w:rsidRDefault="009C2A6D" w:rsidP="00DE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DE77BA" w:rsidRPr="00DE77BA">
                <w:rPr>
                  <w:rFonts w:ascii="Times New Roman" w:eastAsia="Times New Roman" w:hAnsi="Times New Roman" w:cs="Times New Roman"/>
                  <w:caps/>
                  <w:color w:val="FFFFFF"/>
                  <w:sz w:val="41"/>
                  <w:u w:val="single"/>
                </w:rPr>
                <w:t>FREE</w:t>
              </w:r>
              <w:r w:rsidR="00DE77BA" w:rsidRPr="00DE77BA">
                <w:rPr>
                  <w:rFonts w:ascii="Times New Roman" w:eastAsia="Times New Roman" w:hAnsi="Times New Roman" w:cs="Times New Roman"/>
                  <w:caps/>
                  <w:color w:val="FFFFFF"/>
                  <w:sz w:val="41"/>
                </w:rPr>
                <w:t> </w:t>
              </w:r>
            </w:hyperlink>
          </w:p>
        </w:tc>
      </w:tr>
    </w:tbl>
    <w:p w:rsidR="009C2A6D" w:rsidRDefault="009C2A6D"/>
    <w:p w:rsidR="0098550A" w:rsidRDefault="0098550A"/>
    <w:p w:rsidR="0098550A" w:rsidRDefault="0098550A"/>
    <w:p w:rsidR="0098550A" w:rsidRDefault="0098550A"/>
    <w:p w:rsidR="0098550A" w:rsidRDefault="0098550A"/>
    <w:p w:rsidR="0098550A" w:rsidRDefault="0098550A"/>
    <w:p w:rsidR="0098550A" w:rsidRDefault="0098550A"/>
    <w:p w:rsidR="0098550A" w:rsidRDefault="0098550A"/>
    <w:p w:rsidR="0098550A" w:rsidRDefault="0098550A"/>
    <w:p w:rsidR="0098550A" w:rsidRDefault="0098550A"/>
    <w:p w:rsidR="0098550A" w:rsidRDefault="0098550A"/>
    <w:p w:rsidR="0098550A" w:rsidRDefault="0098550A"/>
    <w:p w:rsidR="0098550A" w:rsidRDefault="0098550A"/>
    <w:p w:rsidR="0098550A" w:rsidRDefault="0098550A"/>
    <w:p w:rsidR="0098550A" w:rsidRDefault="0098550A"/>
    <w:p w:rsidR="0098550A" w:rsidRDefault="0098550A"/>
    <w:p w:rsidR="0098550A" w:rsidRDefault="0098550A"/>
    <w:p w:rsidR="0098550A" w:rsidRDefault="0098550A"/>
    <w:p w:rsidR="0098550A" w:rsidRDefault="009E26A0" w:rsidP="009E26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 </w:t>
      </w:r>
      <w:r w:rsidR="00E33C7D" w:rsidRPr="009E26A0">
        <w:rPr>
          <w:rFonts w:ascii="Times New Roman" w:hAnsi="Times New Roman" w:cs="Times New Roman"/>
          <w:b/>
          <w:sz w:val="44"/>
          <w:szCs w:val="44"/>
        </w:rPr>
        <w:t xml:space="preserve">Bonrix </w:t>
      </w:r>
      <w:proofErr w:type="spellStart"/>
      <w:r w:rsidR="00E33C7D" w:rsidRPr="009E26A0">
        <w:rPr>
          <w:rFonts w:ascii="Times New Roman" w:hAnsi="Times New Roman" w:cs="Times New Roman"/>
          <w:b/>
          <w:sz w:val="44"/>
          <w:szCs w:val="44"/>
        </w:rPr>
        <w:t>Sms</w:t>
      </w:r>
      <w:proofErr w:type="spellEnd"/>
      <w:r w:rsidR="00E33C7D" w:rsidRPr="009E26A0">
        <w:rPr>
          <w:rFonts w:ascii="Times New Roman" w:hAnsi="Times New Roman" w:cs="Times New Roman"/>
          <w:b/>
          <w:sz w:val="44"/>
          <w:szCs w:val="44"/>
        </w:rPr>
        <w:t xml:space="preserve"> Express </w:t>
      </w:r>
      <w:proofErr w:type="spellStart"/>
      <w:r w:rsidR="00E33C7D" w:rsidRPr="009E26A0">
        <w:rPr>
          <w:rFonts w:ascii="Times New Roman" w:hAnsi="Times New Roman" w:cs="Times New Roman"/>
          <w:b/>
          <w:sz w:val="44"/>
          <w:szCs w:val="44"/>
        </w:rPr>
        <w:t>Edtion</w:t>
      </w:r>
      <w:proofErr w:type="spellEnd"/>
      <w:r w:rsidR="00E33C7D" w:rsidRPr="009E26A0">
        <w:rPr>
          <w:rFonts w:ascii="Times New Roman" w:hAnsi="Times New Roman" w:cs="Times New Roman"/>
          <w:b/>
          <w:sz w:val="44"/>
          <w:szCs w:val="44"/>
        </w:rPr>
        <w:t xml:space="preserve"> Gateway Settings Http </w:t>
      </w:r>
      <w:proofErr w:type="spellStart"/>
      <w:r w:rsidR="00E33C7D" w:rsidRPr="009E26A0">
        <w:rPr>
          <w:rFonts w:ascii="Times New Roman" w:hAnsi="Times New Roman" w:cs="Times New Roman"/>
          <w:b/>
          <w:sz w:val="44"/>
          <w:szCs w:val="44"/>
        </w:rPr>
        <w:t>Api</w:t>
      </w:r>
      <w:proofErr w:type="spellEnd"/>
    </w:p>
    <w:p w:rsidR="00163920" w:rsidRDefault="00163920" w:rsidP="00163920">
      <w:pPr>
        <w:rPr>
          <w:rFonts w:ascii="Times New Roman" w:hAnsi="Times New Roman" w:cs="Times New Roman"/>
          <w:b/>
          <w:sz w:val="44"/>
          <w:szCs w:val="44"/>
        </w:rPr>
      </w:pPr>
    </w:p>
    <w:p w:rsidR="00163920" w:rsidRDefault="00163920" w:rsidP="00163920">
      <w:pPr>
        <w:rPr>
          <w:rFonts w:ascii="Times New Roman" w:hAnsi="Times New Roman" w:cs="Times New Roman"/>
          <w:b/>
          <w:sz w:val="44"/>
          <w:szCs w:val="44"/>
        </w:rPr>
      </w:pPr>
    </w:p>
    <w:p w:rsidR="00163920" w:rsidRDefault="00163920" w:rsidP="00163920">
      <w:pPr>
        <w:rPr>
          <w:rFonts w:ascii="Times New Roman" w:hAnsi="Times New Roman" w:cs="Times New Roman"/>
          <w:b/>
          <w:sz w:val="44"/>
          <w:szCs w:val="44"/>
        </w:rPr>
      </w:pPr>
    </w:p>
    <w:p w:rsidR="00163920" w:rsidRDefault="00163920" w:rsidP="00163920">
      <w:pPr>
        <w:rPr>
          <w:rFonts w:ascii="Times New Roman" w:hAnsi="Times New Roman" w:cs="Times New Roman"/>
          <w:b/>
          <w:sz w:val="44"/>
          <w:szCs w:val="44"/>
        </w:rPr>
      </w:pPr>
    </w:p>
    <w:p w:rsidR="00163920" w:rsidRDefault="00163920" w:rsidP="00163920">
      <w:pPr>
        <w:rPr>
          <w:rFonts w:ascii="Times New Roman" w:hAnsi="Times New Roman" w:cs="Times New Roman"/>
          <w:b/>
          <w:sz w:val="44"/>
          <w:szCs w:val="44"/>
        </w:rPr>
      </w:pPr>
    </w:p>
    <w:p w:rsidR="00163920" w:rsidRDefault="00163920" w:rsidP="00163920">
      <w:pPr>
        <w:rPr>
          <w:rFonts w:ascii="Times New Roman" w:hAnsi="Times New Roman" w:cs="Times New Roman"/>
          <w:b/>
          <w:sz w:val="44"/>
          <w:szCs w:val="44"/>
        </w:rPr>
      </w:pPr>
    </w:p>
    <w:p w:rsidR="00163920" w:rsidRDefault="00163920" w:rsidP="00163920">
      <w:pPr>
        <w:rPr>
          <w:rFonts w:ascii="Times New Roman" w:hAnsi="Times New Roman" w:cs="Times New Roman"/>
          <w:b/>
          <w:sz w:val="44"/>
          <w:szCs w:val="44"/>
        </w:rPr>
      </w:pPr>
    </w:p>
    <w:p w:rsidR="00163920" w:rsidRDefault="00163920" w:rsidP="00163920">
      <w:pPr>
        <w:rPr>
          <w:rFonts w:ascii="Times New Roman" w:hAnsi="Times New Roman" w:cs="Times New Roman"/>
          <w:b/>
          <w:sz w:val="44"/>
          <w:szCs w:val="44"/>
        </w:rPr>
      </w:pPr>
    </w:p>
    <w:p w:rsidR="00163920" w:rsidRDefault="00163920" w:rsidP="00163920">
      <w:pPr>
        <w:rPr>
          <w:rFonts w:ascii="Times New Roman" w:hAnsi="Times New Roman" w:cs="Times New Roman"/>
          <w:b/>
          <w:sz w:val="44"/>
          <w:szCs w:val="44"/>
        </w:rPr>
      </w:pPr>
    </w:p>
    <w:p w:rsidR="00163920" w:rsidRDefault="00163920" w:rsidP="00163920">
      <w:pPr>
        <w:rPr>
          <w:rFonts w:ascii="Times New Roman" w:hAnsi="Times New Roman" w:cs="Times New Roman"/>
          <w:b/>
          <w:sz w:val="44"/>
          <w:szCs w:val="44"/>
        </w:rPr>
      </w:pPr>
    </w:p>
    <w:p w:rsidR="00163920" w:rsidRDefault="00163920" w:rsidP="00163920">
      <w:pPr>
        <w:rPr>
          <w:rFonts w:ascii="Times New Roman" w:hAnsi="Times New Roman" w:cs="Times New Roman"/>
          <w:b/>
          <w:sz w:val="44"/>
          <w:szCs w:val="44"/>
        </w:rPr>
      </w:pPr>
    </w:p>
    <w:p w:rsidR="00163920" w:rsidRDefault="00163920" w:rsidP="00163920">
      <w:pPr>
        <w:rPr>
          <w:rFonts w:ascii="Times New Roman" w:hAnsi="Times New Roman" w:cs="Times New Roman"/>
          <w:b/>
          <w:sz w:val="44"/>
          <w:szCs w:val="44"/>
        </w:rPr>
      </w:pPr>
    </w:p>
    <w:p w:rsidR="00163920" w:rsidRDefault="00163920" w:rsidP="00163920">
      <w:pPr>
        <w:rPr>
          <w:rFonts w:ascii="Times New Roman" w:hAnsi="Times New Roman" w:cs="Times New Roman"/>
          <w:b/>
          <w:sz w:val="44"/>
          <w:szCs w:val="44"/>
        </w:rPr>
      </w:pPr>
    </w:p>
    <w:p w:rsidR="00163920" w:rsidRDefault="00163920" w:rsidP="00163920">
      <w:pPr>
        <w:rPr>
          <w:rFonts w:ascii="Times New Roman" w:hAnsi="Times New Roman" w:cs="Times New Roman"/>
          <w:b/>
          <w:sz w:val="44"/>
          <w:szCs w:val="44"/>
        </w:rPr>
      </w:pPr>
    </w:p>
    <w:p w:rsidR="00163920" w:rsidRDefault="00163920" w:rsidP="00163920">
      <w:pPr>
        <w:rPr>
          <w:rFonts w:ascii="Times New Roman" w:hAnsi="Times New Roman" w:cs="Times New Roman"/>
          <w:b/>
          <w:sz w:val="44"/>
          <w:szCs w:val="44"/>
        </w:rPr>
      </w:pPr>
    </w:p>
    <w:p w:rsidR="00163920" w:rsidRDefault="00163920" w:rsidP="00163920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lastRenderedPageBreak/>
        <w:drawing>
          <wp:inline distT="0" distB="0" distL="0" distR="0">
            <wp:extent cx="5565321" cy="1730829"/>
            <wp:effectExtent l="19050" t="0" r="0" b="0"/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3705" cy="173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920" w:rsidRDefault="00163920" w:rsidP="00163920">
      <w:pPr>
        <w:rPr>
          <w:rFonts w:ascii="Times New Roman" w:hAnsi="Times New Roman" w:cs="Times New Roman"/>
          <w:b/>
          <w:sz w:val="44"/>
          <w:szCs w:val="44"/>
        </w:rPr>
      </w:pPr>
    </w:p>
    <w:p w:rsidR="00163920" w:rsidRDefault="00163920" w:rsidP="00163920">
      <w:pPr>
        <w:rPr>
          <w:rFonts w:ascii="Times New Roman" w:hAnsi="Times New Roman" w:cs="Times New Roman"/>
          <w:b/>
          <w:sz w:val="44"/>
          <w:szCs w:val="44"/>
        </w:rPr>
      </w:pPr>
    </w:p>
    <w:p w:rsidR="00163920" w:rsidRPr="00163920" w:rsidRDefault="00163920" w:rsidP="00163920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>
            <wp:extent cx="5467350" cy="4090768"/>
            <wp:effectExtent l="19050" t="0" r="0" b="0"/>
            <wp:docPr id="2" name="Picture 1" descr="than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nku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76412" cy="409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3920" w:rsidRPr="00163920" w:rsidSect="009C2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A1D"/>
    <w:multiLevelType w:val="multilevel"/>
    <w:tmpl w:val="4302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45AFD"/>
    <w:multiLevelType w:val="hybridMultilevel"/>
    <w:tmpl w:val="EB0006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01FD9"/>
    <w:multiLevelType w:val="hybridMultilevel"/>
    <w:tmpl w:val="743CC6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73521"/>
    <w:multiLevelType w:val="multilevel"/>
    <w:tmpl w:val="D66E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DE77BA"/>
    <w:rsid w:val="00163920"/>
    <w:rsid w:val="002F2FA5"/>
    <w:rsid w:val="007929FD"/>
    <w:rsid w:val="0098550A"/>
    <w:rsid w:val="009C2A6D"/>
    <w:rsid w:val="009E26A0"/>
    <w:rsid w:val="00DE77BA"/>
    <w:rsid w:val="00E3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6D"/>
  </w:style>
  <w:style w:type="paragraph" w:styleId="Heading1">
    <w:name w:val="heading 1"/>
    <w:basedOn w:val="Normal"/>
    <w:link w:val="Heading1Char"/>
    <w:uiPriority w:val="9"/>
    <w:qFormat/>
    <w:rsid w:val="00DE77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E77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7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E77B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E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E77BA"/>
  </w:style>
  <w:style w:type="character" w:styleId="Strong">
    <w:name w:val="Strong"/>
    <w:basedOn w:val="DefaultParagraphFont"/>
    <w:uiPriority w:val="22"/>
    <w:qFormat/>
    <w:rsid w:val="00DE77B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E77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4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mpark.com/members/register.php?service=sm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ompark.com/members/register.php?service=s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ompark.com/members/sm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tompark.com/members/sms/pricing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2013-05-06T10:22:00Z</dcterms:created>
  <dcterms:modified xsi:type="dcterms:W3CDTF">2013-05-06T11:15:00Z</dcterms:modified>
</cp:coreProperties>
</file>